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2563EB"/>
          <w:sz w:val="36"/>
        </w:rPr>
        <w:t>KTD-012</w:t>
      </w:r>
    </w:p>
    <w:p>
      <w:pPr>
        <w:jc w:val="center"/>
      </w:pPr>
      <w:r>
        <w:rPr>
          <w:b/>
          <w:color w:val="0F172A"/>
          <w:sz w:val="56"/>
        </w:rPr>
        <w:t>Docker Compose ile</w:t>
        <w:br/>
        <w:t>Çoklu Container Yönetimi</w:t>
      </w:r>
    </w:p>
    <w:p>
      <w:pPr>
        <w:jc w:val="center"/>
      </w:pPr>
      <w:r>
        <w:rPr>
          <w:color w:val="475569"/>
          <w:sz w:val="26"/>
        </w:rPr>
        <w:t>Kemal Tokmak Dokümantasyon Serisi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DBEAFE"/>
          </w:tcPr>
          <w:p>
            <w:r>
              <w:t>Okuma Süresi</w:t>
            </w:r>
          </w:p>
        </w:tc>
        <w:tc>
          <w:tcPr>
            <w:tcW w:type="dxa" w:w="5040"/>
          </w:tcPr>
          <w:p>
            <w:r>
              <w:t>30-40 dakika</w:t>
            </w:r>
          </w:p>
        </w:tc>
      </w:tr>
      <w:tr>
        <w:tc>
          <w:tcPr>
            <w:tcW w:type="dxa" w:w="5040"/>
            <w:shd w:fill="DBEAFE"/>
          </w:tcPr>
          <w:p>
            <w:r>
              <w:t>Bölüm Sayısı</w:t>
            </w:r>
          </w:p>
        </w:tc>
        <w:tc>
          <w:tcPr>
            <w:tcW w:type="dxa" w:w="5040"/>
          </w:tcPr>
          <w:p>
            <w:r>
              <w:t>13 bölüm</w:t>
            </w:r>
          </w:p>
        </w:tc>
      </w:tr>
      <w:tr>
        <w:tc>
          <w:tcPr>
            <w:tcW w:type="dxa" w:w="5040"/>
            <w:shd w:fill="DBEAFE"/>
          </w:tcPr>
          <w:p>
            <w:r>
              <w:t>Seviye</w:t>
            </w:r>
          </w:p>
        </w:tc>
        <w:tc>
          <w:tcPr>
            <w:tcW w:type="dxa" w:w="5040"/>
          </w:tcPr>
          <w:p>
            <w:r>
              <w:t>Başlangıç - Orta</w:t>
            </w:r>
          </w:p>
        </w:tc>
      </w:tr>
      <w:tr>
        <w:tc>
          <w:tcPr>
            <w:tcW w:type="dxa" w:w="5040"/>
            <w:shd w:fill="DBEAFE"/>
          </w:tcPr>
          <w:p>
            <w:r>
              <w:t>Son Güncelleme</w:t>
            </w:r>
          </w:p>
        </w:tc>
        <w:tc>
          <w:tcPr>
            <w:tcW w:type="dxa" w:w="5040"/>
          </w:tcPr>
          <w:p>
            <w:r>
              <w:t>Temmuz 2026</w:t>
            </w:r>
          </w:p>
        </w:tc>
      </w:tr>
    </w:tbl>
    <w:p>
      <w:r>
        <w:br w:type="page"/>
      </w:r>
    </w:p>
    <w:p>
      <w:pPr>
        <w:pStyle w:val="Heading1"/>
      </w:pPr>
      <w:r>
        <w:t>Docker Compose ile Çoklu Container Yönetimi</w:t>
      </w:r>
    </w:p>
    <w:p>
      <w:r>
        <w:t>Bu dokümanda Docker Compose kullanarak birden fazla container'ı tek dosya üzerinden nasıl yöneteceğimizi, compose.yaml yapısını, servis tanımlamayı, network ve volume kullanımını adım adım öğreneceğiz.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AF3FF"/>
          </w:tcPr>
          <w:p>
            <w:r>
              <w:rPr>
                <w:b/>
                <w:sz w:val="21"/>
              </w:rPr>
              <w:t>📌 Gerçek Proje Notu</w:t>
            </w:r>
          </w:p>
          <w:p>
            <w:pPr>
              <w:spacing w:after="0"/>
            </w:pPr>
            <w:r>
              <w:t>kemaltokmak.com projesinde web sitesi container'ı, Nginx Proxy Manager ve ileride eklenecek servisler Docker Compose ile daha düzenli yönetilebilir.</w:t>
            </w:r>
          </w:p>
        </w:tc>
      </w:tr>
    </w:tbl>
    <w:p/>
    <w:p>
      <w:r>
        <w:rPr>
          <w:b/>
        </w:rPr>
        <w:t>Bölüm 1</w:t>
      </w:r>
    </w:p>
    <w:p>
      <w:pPr>
        <w:pStyle w:val="Heading2"/>
      </w:pPr>
      <w:r>
        <w:t>Docker Compose Nedir?</w:t>
      </w:r>
    </w:p>
    <w:p>
      <w:r>
        <w:t>Docker Compose, birden fazla container'ı tek bir YAML dosyası üzerinden tanımlamamızı ve yönetmemizi sağlayan Docker aracıdır.</w:t>
      </w:r>
    </w:p>
    <w:p>
      <w:r>
        <w:t>Tek tek uzun docker run komutları yazmak yerine servisleri, portları, volume bağlantılarını ve network ayarlarını compose.yaml dosyasında düzenli şekilde tutabiliriz.</w:t>
      </w:r>
    </w:p>
    <w:p>
      <w:r>
        <w:rPr>
          <w:b/>
        </w:rPr>
        <w:t>Bölüm 2</w:t>
      </w:r>
    </w:p>
    <w:p>
      <w:pPr>
        <w:pStyle w:val="Heading2"/>
      </w:pPr>
      <w:r>
        <w:t>Neden Docker Compose Kullanılır?</w:t>
      </w:r>
    </w:p>
    <w:p>
      <w:r>
        <w:t>Docker Compose özellikle birden fazla container'ın birlikte çalıştığı projelerde yönetimi kolaylaştırır.</w:t>
      </w:r>
    </w:p>
    <w:p>
      <w:pPr>
        <w:pStyle w:val="ListBullet"/>
      </w:pPr>
      <w:r>
        <w:t>Container ayarları tek dosyada tutulur.</w:t>
      </w:r>
    </w:p>
    <w:p>
      <w:pPr>
        <w:pStyle w:val="ListBullet"/>
      </w:pPr>
      <w:r>
        <w:t>Servisler tek komutla başlatılır.</w:t>
      </w:r>
    </w:p>
    <w:p>
      <w:pPr>
        <w:pStyle w:val="ListBullet"/>
      </w:pPr>
      <w:r>
        <w:t>Network ve volume tanımları düzenli olur.</w:t>
      </w:r>
    </w:p>
    <w:p>
      <w:pPr>
        <w:pStyle w:val="ListBullet"/>
      </w:pPr>
      <w:r>
        <w:t>Projeyi başka sunucuya taşımak kolaylaşır.</w:t>
      </w:r>
    </w:p>
    <w:p>
      <w:pPr>
        <w:pStyle w:val="ListBullet"/>
      </w:pPr>
      <w:r>
        <w:t>Tekrar kurulabilir bir yapı oluşturur.</w:t>
      </w:r>
    </w:p>
    <w:p>
      <w:r>
        <w:rPr>
          <w:b/>
        </w:rPr>
        <w:t>Bölüm 3</w:t>
      </w:r>
    </w:p>
    <w:p>
      <w:pPr>
        <w:pStyle w:val="Heading2"/>
      </w:pPr>
      <w:r>
        <w:t>Proje Klasörü Hazırlama</w:t>
      </w:r>
    </w:p>
    <w:p>
      <w:r>
        <w:t>Her Docker Compose projesi için ayrı bir klasör kullanmak düzenli bir yapı sağlar.</w:t>
      </w:r>
    </w:p>
    <w:p>
      <w:pPr>
        <w:shd w:fill="0F172A"/>
        <w:spacing w:before="120" w:after="160"/>
      </w:pPr>
      <w:r>
        <w:rPr>
          <w:rFonts w:ascii="Consolas" w:hAnsi="Consolas" w:eastAsia="Consolas"/>
          <w:color w:val="E5E7EB"/>
          <w:sz w:val="18"/>
        </w:rPr>
        <w:t>cd /opt/docker</w:t>
        <w:br/>
      </w:r>
      <w:r>
        <w:rPr>
          <w:rFonts w:ascii="Consolas" w:hAnsi="Consolas" w:eastAsia="Consolas"/>
          <w:color w:val="E5E7EB"/>
          <w:sz w:val="18"/>
        </w:rPr>
        <w:t>mkdir -p compose-ornek</w:t>
        <w:br/>
      </w:r>
      <w:r>
        <w:rPr>
          <w:rFonts w:ascii="Consolas" w:hAnsi="Consolas" w:eastAsia="Consolas"/>
          <w:color w:val="E5E7EB"/>
          <w:sz w:val="18"/>
        </w:rPr>
        <w:t>cd compose-ornek</w:t>
        <w:br/>
      </w:r>
    </w:p>
    <w:p>
      <w:r>
        <w:t>Bu klasör içinde compose.yaml dosyamız ve gerekli proje dosyaları bulunacaktır.</w:t>
      </w:r>
    </w:p>
    <w:p>
      <w:r>
        <w:rPr>
          <w:b/>
        </w:rPr>
        <w:t>Bölüm 4</w:t>
      </w:r>
    </w:p>
    <w:p>
      <w:pPr>
        <w:pStyle w:val="Heading2"/>
      </w:pPr>
      <w:r>
        <w:t>compose.yaml Dosyası Oluşturma</w:t>
      </w:r>
    </w:p>
    <w:p>
      <w:r>
        <w:t>Docker Compose dosyası genellikle compose.yaml veya docker-compose.yml adıyla oluşturulur.</w:t>
      </w:r>
    </w:p>
    <w:p>
      <w:pPr>
        <w:shd w:fill="0F172A"/>
        <w:spacing w:before="120" w:after="160"/>
      </w:pPr>
      <w:r>
        <w:rPr>
          <w:rFonts w:ascii="Consolas" w:hAnsi="Consolas" w:eastAsia="Consolas"/>
          <w:color w:val="E5E7EB"/>
          <w:sz w:val="18"/>
        </w:rPr>
        <w:t>nano compose.yaml</w:t>
        <w:br/>
      </w:r>
    </w:p>
    <w:p>
      <w:r>
        <w:t>Basit bir Nginx container örneği:</w:t>
      </w:r>
    </w:p>
    <w:p>
      <w:pPr>
        <w:shd w:fill="0F172A"/>
        <w:spacing w:before="120" w:after="160"/>
      </w:pPr>
      <w:r>
        <w:rPr>
          <w:rFonts w:ascii="Consolas" w:hAnsi="Consolas" w:eastAsia="Consolas"/>
          <w:color w:val="E5E7EB"/>
          <w:sz w:val="18"/>
        </w:rPr>
        <w:t>services:</w:t>
        <w:br/>
      </w:r>
      <w:r>
        <w:rPr>
          <w:rFonts w:ascii="Consolas" w:hAnsi="Consolas" w:eastAsia="Consolas"/>
          <w:color w:val="E5E7EB"/>
          <w:sz w:val="18"/>
        </w:rPr>
        <w:t xml:space="preserve">  web:</w:t>
        <w:br/>
      </w:r>
      <w:r>
        <w:rPr>
          <w:rFonts w:ascii="Consolas" w:hAnsi="Consolas" w:eastAsia="Consolas"/>
          <w:color w:val="E5E7EB"/>
          <w:sz w:val="18"/>
        </w:rPr>
        <w:t xml:space="preserve">    image: nginx:alpine</w:t>
        <w:br/>
      </w:r>
      <w:r>
        <w:rPr>
          <w:rFonts w:ascii="Consolas" w:hAnsi="Consolas" w:eastAsia="Consolas"/>
          <w:color w:val="E5E7EB"/>
          <w:sz w:val="18"/>
        </w:rPr>
        <w:t xml:space="preserve">    container_name: compose-web</w:t>
        <w:br/>
      </w:r>
      <w:r>
        <w:rPr>
          <w:rFonts w:ascii="Consolas" w:hAnsi="Consolas" w:eastAsia="Consolas"/>
          <w:color w:val="E5E7EB"/>
          <w:sz w:val="18"/>
        </w:rPr>
        <w:t xml:space="preserve">    restart: unless-stopped</w:t>
        <w:br/>
      </w:r>
      <w:r>
        <w:rPr>
          <w:rFonts w:ascii="Consolas" w:hAnsi="Consolas" w:eastAsia="Consolas"/>
          <w:color w:val="E5E7EB"/>
          <w:sz w:val="18"/>
        </w:rPr>
        <w:t xml:space="preserve">    ports:</w:t>
        <w:br/>
      </w:r>
      <w:r>
        <w:rPr>
          <w:rFonts w:ascii="Consolas" w:hAnsi="Consolas" w:eastAsia="Consolas"/>
          <w:color w:val="E5E7EB"/>
          <w:sz w:val="18"/>
        </w:rPr>
        <w:t xml:space="preserve">      - "8080:80"</w:t>
        <w:br/>
      </w:r>
    </w:p>
    <w:p>
      <w:r>
        <w:rPr>
          <w:b/>
        </w:rPr>
        <w:t>Bölüm 5</w:t>
      </w:r>
    </w:p>
    <w:p>
      <w:pPr>
        <w:pStyle w:val="Heading2"/>
      </w:pPr>
      <w:r>
        <w:t>Servis Tanımlama</w:t>
      </w:r>
    </w:p>
    <w:p>
      <w:r>
        <w:t>Compose dosyasında her container bir servis olarak tanımlanır. Örneğin web, database veya proxy gibi servisler oluşturabiliriz.</w:t>
      </w:r>
    </w:p>
    <w:p>
      <w:pPr>
        <w:shd w:fill="0F172A"/>
        <w:spacing w:before="120" w:after="160"/>
      </w:pPr>
      <w:r>
        <w:rPr>
          <w:rFonts w:ascii="Consolas" w:hAnsi="Consolas" w:eastAsia="Consolas"/>
          <w:color w:val="E5E7EB"/>
          <w:sz w:val="18"/>
        </w:rPr>
        <w:t>services:</w:t>
        <w:br/>
      </w:r>
      <w:r>
        <w:rPr>
          <w:rFonts w:ascii="Consolas" w:hAnsi="Consolas" w:eastAsia="Consolas"/>
          <w:color w:val="E5E7EB"/>
          <w:sz w:val="18"/>
        </w:rPr>
        <w:t xml:space="preserve">  web:</w:t>
        <w:br/>
      </w:r>
      <w:r>
        <w:rPr>
          <w:rFonts w:ascii="Consolas" w:hAnsi="Consolas" w:eastAsia="Consolas"/>
          <w:color w:val="E5E7EB"/>
          <w:sz w:val="18"/>
        </w:rPr>
        <w:t xml:space="preserve">    image: nginx:alpine</w:t>
        <w:br/>
      </w:r>
      <w:r>
        <w:rPr>
          <w:rFonts w:ascii="Consolas" w:hAnsi="Consolas" w:eastAsia="Consolas"/>
          <w:color w:val="E5E7EB"/>
          <w:sz w:val="18"/>
        </w:rPr>
        <w:t xml:space="preserve">    container_name: web-container</w:t>
        <w:br/>
      </w:r>
      <w:r>
        <w:rPr>
          <w:rFonts w:ascii="Consolas" w:hAnsi="Consolas" w:eastAsia="Consolas"/>
          <w:color w:val="E5E7EB"/>
          <w:sz w:val="18"/>
        </w:rPr>
        <w:br/>
      </w:r>
      <w:r>
        <w:rPr>
          <w:rFonts w:ascii="Consolas" w:hAnsi="Consolas" w:eastAsia="Consolas"/>
          <w:color w:val="E5E7EB"/>
          <w:sz w:val="18"/>
        </w:rPr>
        <w:t xml:space="preserve">  db:</w:t>
        <w:br/>
      </w:r>
      <w:r>
        <w:rPr>
          <w:rFonts w:ascii="Consolas" w:hAnsi="Consolas" w:eastAsia="Consolas"/>
          <w:color w:val="E5E7EB"/>
          <w:sz w:val="18"/>
        </w:rPr>
        <w:t xml:space="preserve">    image: mariadb:latest</w:t>
        <w:br/>
      </w:r>
      <w:r>
        <w:rPr>
          <w:rFonts w:ascii="Consolas" w:hAnsi="Consolas" w:eastAsia="Consolas"/>
          <w:color w:val="E5E7EB"/>
          <w:sz w:val="18"/>
        </w:rPr>
        <w:t xml:space="preserve">    container_name: db-container</w:t>
        <w:br/>
      </w:r>
      <w:r>
        <w:rPr>
          <w:rFonts w:ascii="Consolas" w:hAnsi="Consolas" w:eastAsia="Consolas"/>
          <w:color w:val="E5E7EB"/>
          <w:sz w:val="18"/>
        </w:rPr>
        <w:t xml:space="preserve">    environment:</w:t>
        <w:br/>
      </w:r>
      <w:r>
        <w:rPr>
          <w:rFonts w:ascii="Consolas" w:hAnsi="Consolas" w:eastAsia="Consolas"/>
          <w:color w:val="E5E7EB"/>
          <w:sz w:val="18"/>
        </w:rPr>
        <w:t xml:space="preserve">      MYSQL_ROOT_PASSWORD: guclu_sifre</w:t>
        <w:br/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EF3C7"/>
          </w:tcPr>
          <w:p>
            <w:r>
              <w:rPr>
                <w:b/>
                <w:sz w:val="21"/>
              </w:rPr>
              <w:t>⚠️ Dikkat</w:t>
            </w:r>
          </w:p>
          <w:p>
            <w:pPr>
              <w:spacing w:after="0"/>
            </w:pPr>
            <w:r>
              <w:t>Gerçek projelerde şifreleri doğrudan compose.yaml içine yazmak yerine .env dosyası kullanmak daha güvenlidir.</w:t>
            </w:r>
          </w:p>
        </w:tc>
      </w:tr>
    </w:tbl>
    <w:p/>
    <w:p>
      <w:r>
        <w:rPr>
          <w:b/>
        </w:rPr>
        <w:t>Bölüm 6</w:t>
      </w:r>
    </w:p>
    <w:p>
      <w:pPr>
        <w:pStyle w:val="Heading2"/>
      </w:pPr>
      <w:r>
        <w:t>Container'ları Başlatma</w:t>
      </w:r>
    </w:p>
    <w:p>
      <w:r>
        <w:t>compose.yaml dosyasının bulunduğu klasörde şu komut çalıştırılır:</w:t>
      </w:r>
    </w:p>
    <w:p>
      <w:pPr>
        <w:shd w:fill="0F172A"/>
        <w:spacing w:before="120" w:after="160"/>
      </w:pPr>
      <w:r>
        <w:rPr>
          <w:rFonts w:ascii="Consolas" w:hAnsi="Consolas" w:eastAsia="Consolas"/>
          <w:color w:val="E5E7EB"/>
          <w:sz w:val="18"/>
        </w:rPr>
        <w:t>docker compose up -d</w:t>
        <w:br/>
      </w:r>
    </w:p>
    <w:p>
      <w:r>
        <w:t>-d parametresi container'ların arka planda çalışmasını sağlar.</w:t>
      </w:r>
    </w:p>
    <w:p>
      <w:r>
        <w:rPr>
          <w:b/>
        </w:rPr>
        <w:t>Bölüm 7</w:t>
      </w:r>
    </w:p>
    <w:p>
      <w:pPr>
        <w:pStyle w:val="Heading2"/>
      </w:pPr>
      <w:r>
        <w:t>Container Durumunu Kontrol Etme</w:t>
      </w:r>
    </w:p>
    <w:p>
      <w:r>
        <w:t>Çalışan container'ları görmek için:</w:t>
      </w:r>
    </w:p>
    <w:p>
      <w:pPr>
        <w:shd w:fill="0F172A"/>
        <w:spacing w:before="120" w:after="160"/>
      </w:pPr>
      <w:r>
        <w:rPr>
          <w:rFonts w:ascii="Consolas" w:hAnsi="Consolas" w:eastAsia="Consolas"/>
          <w:color w:val="E5E7EB"/>
          <w:sz w:val="18"/>
        </w:rPr>
        <w:t>docker compose ps</w:t>
        <w:br/>
      </w:r>
    </w:p>
    <w:p>
      <w:r>
        <w:t>Genel Docker container listesini görmek için:</w:t>
      </w:r>
    </w:p>
    <w:p>
      <w:pPr>
        <w:shd w:fill="0F172A"/>
        <w:spacing w:before="120" w:after="160"/>
      </w:pPr>
      <w:r>
        <w:rPr>
          <w:rFonts w:ascii="Consolas" w:hAnsi="Consolas" w:eastAsia="Consolas"/>
          <w:color w:val="E5E7EB"/>
          <w:sz w:val="18"/>
        </w:rPr>
        <w:t>docker ps</w:t>
        <w:br/>
      </w:r>
    </w:p>
    <w:p>
      <w:r>
        <w:rPr>
          <w:b/>
        </w:rPr>
        <w:t>Bölüm 8</w:t>
      </w:r>
    </w:p>
    <w:p>
      <w:pPr>
        <w:pStyle w:val="Heading2"/>
      </w:pPr>
      <w:r>
        <w:t>Container Loglarını Görme</w:t>
      </w:r>
    </w:p>
    <w:p>
      <w:r>
        <w:t>Servislerde hata olup olmadığını anlamak için log kontrolü yapılır.</w:t>
      </w:r>
    </w:p>
    <w:p>
      <w:pPr>
        <w:shd w:fill="0F172A"/>
        <w:spacing w:before="120" w:after="160"/>
      </w:pPr>
      <w:r>
        <w:rPr>
          <w:rFonts w:ascii="Consolas" w:hAnsi="Consolas" w:eastAsia="Consolas"/>
          <w:color w:val="E5E7EB"/>
          <w:sz w:val="18"/>
        </w:rPr>
        <w:t>docker compose logs</w:t>
        <w:br/>
      </w:r>
      <w:r>
        <w:rPr>
          <w:rFonts w:ascii="Consolas" w:hAnsi="Consolas" w:eastAsia="Consolas"/>
          <w:color w:val="E5E7EB"/>
          <w:sz w:val="18"/>
        </w:rPr>
        <w:t>docker compose logs web</w:t>
        <w:br/>
      </w:r>
      <w:r>
        <w:rPr>
          <w:rFonts w:ascii="Consolas" w:hAnsi="Consolas" w:eastAsia="Consolas"/>
          <w:color w:val="E5E7EB"/>
          <w:sz w:val="18"/>
        </w:rPr>
        <w:t>docker compose logs -f</w:t>
        <w:br/>
      </w:r>
    </w:p>
    <w:p>
      <w:r>
        <w:rPr>
          <w:b/>
        </w:rPr>
        <w:t>Bölüm 9</w:t>
      </w:r>
    </w:p>
    <w:p>
      <w:pPr>
        <w:pStyle w:val="Heading2"/>
      </w:pPr>
      <w:r>
        <w:t>Docker Compose ile Network Kullanımı</w:t>
      </w:r>
    </w:p>
    <w:p>
      <w:r>
        <w:t>Servislerin aynı network üzerinde haberleşebilmesi için Compose içinde network tanımı yapılabilir.</w:t>
      </w:r>
    </w:p>
    <w:p>
      <w:pPr>
        <w:shd w:fill="0F172A"/>
        <w:spacing w:before="120" w:after="160"/>
      </w:pPr>
      <w:r>
        <w:rPr>
          <w:rFonts w:ascii="Consolas" w:hAnsi="Consolas" w:eastAsia="Consolas"/>
          <w:color w:val="E5E7EB"/>
          <w:sz w:val="18"/>
        </w:rPr>
        <w:t>services:</w:t>
        <w:br/>
      </w:r>
      <w:r>
        <w:rPr>
          <w:rFonts w:ascii="Consolas" w:hAnsi="Consolas" w:eastAsia="Consolas"/>
          <w:color w:val="E5E7EB"/>
          <w:sz w:val="18"/>
        </w:rPr>
        <w:t xml:space="preserve">  web:</w:t>
        <w:br/>
      </w:r>
      <w:r>
        <w:rPr>
          <w:rFonts w:ascii="Consolas" w:hAnsi="Consolas" w:eastAsia="Consolas"/>
          <w:color w:val="E5E7EB"/>
          <w:sz w:val="18"/>
        </w:rPr>
        <w:t xml:space="preserve">    image: nginx:alpine</w:t>
        <w:br/>
      </w:r>
      <w:r>
        <w:rPr>
          <w:rFonts w:ascii="Consolas" w:hAnsi="Consolas" w:eastAsia="Consolas"/>
          <w:color w:val="E5E7EB"/>
          <w:sz w:val="18"/>
        </w:rPr>
        <w:t xml:space="preserve">    networks:</w:t>
        <w:br/>
      </w:r>
      <w:r>
        <w:rPr>
          <w:rFonts w:ascii="Consolas" w:hAnsi="Consolas" w:eastAsia="Consolas"/>
          <w:color w:val="E5E7EB"/>
          <w:sz w:val="18"/>
        </w:rPr>
        <w:t xml:space="preserve">      - app-network</w:t>
        <w:br/>
      </w:r>
      <w:r>
        <w:rPr>
          <w:rFonts w:ascii="Consolas" w:hAnsi="Consolas" w:eastAsia="Consolas"/>
          <w:color w:val="E5E7EB"/>
          <w:sz w:val="18"/>
        </w:rPr>
        <w:br/>
      </w:r>
      <w:r>
        <w:rPr>
          <w:rFonts w:ascii="Consolas" w:hAnsi="Consolas" w:eastAsia="Consolas"/>
          <w:color w:val="E5E7EB"/>
          <w:sz w:val="18"/>
        </w:rPr>
        <w:t xml:space="preserve">  db:</w:t>
        <w:br/>
      </w:r>
      <w:r>
        <w:rPr>
          <w:rFonts w:ascii="Consolas" w:hAnsi="Consolas" w:eastAsia="Consolas"/>
          <w:color w:val="E5E7EB"/>
          <w:sz w:val="18"/>
        </w:rPr>
        <w:t xml:space="preserve">    image: mariadb:latest</w:t>
        <w:br/>
      </w:r>
      <w:r>
        <w:rPr>
          <w:rFonts w:ascii="Consolas" w:hAnsi="Consolas" w:eastAsia="Consolas"/>
          <w:color w:val="E5E7EB"/>
          <w:sz w:val="18"/>
        </w:rPr>
        <w:t xml:space="preserve">    networks:</w:t>
        <w:br/>
      </w:r>
      <w:r>
        <w:rPr>
          <w:rFonts w:ascii="Consolas" w:hAnsi="Consolas" w:eastAsia="Consolas"/>
          <w:color w:val="E5E7EB"/>
          <w:sz w:val="18"/>
        </w:rPr>
        <w:t xml:space="preserve">      - app-network</w:t>
        <w:br/>
      </w:r>
      <w:r>
        <w:rPr>
          <w:rFonts w:ascii="Consolas" w:hAnsi="Consolas" w:eastAsia="Consolas"/>
          <w:color w:val="E5E7EB"/>
          <w:sz w:val="18"/>
        </w:rPr>
        <w:br/>
      </w:r>
      <w:r>
        <w:rPr>
          <w:rFonts w:ascii="Consolas" w:hAnsi="Consolas" w:eastAsia="Consolas"/>
          <w:color w:val="E5E7EB"/>
          <w:sz w:val="18"/>
        </w:rPr>
        <w:t>networks:</w:t>
        <w:br/>
      </w:r>
      <w:r>
        <w:rPr>
          <w:rFonts w:ascii="Consolas" w:hAnsi="Consolas" w:eastAsia="Consolas"/>
          <w:color w:val="E5E7EB"/>
          <w:sz w:val="18"/>
        </w:rPr>
        <w:t xml:space="preserve">  app-network:</w:t>
        <w:br/>
      </w:r>
      <w:r>
        <w:rPr>
          <w:rFonts w:ascii="Consolas" w:hAnsi="Consolas" w:eastAsia="Consolas"/>
          <w:color w:val="E5E7EB"/>
          <w:sz w:val="18"/>
        </w:rPr>
        <w:t xml:space="preserve">    driver: bridge</w:t>
        <w:br/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0F2FE"/>
          </w:tcPr>
          <w:p>
            <w:r>
              <w:rPr>
                <w:b/>
                <w:sz w:val="21"/>
              </w:rPr>
              <w:t>ℹ️ Bilgi</w:t>
            </w:r>
          </w:p>
          <w:p>
            <w:pPr>
              <w:spacing w:after="0"/>
            </w:pPr>
            <w:r>
              <w:t>Aynı network içindeki container'lar birbirlerine servis isimleriyle erişebilir. Örneğin web container, db servisine db adıyla ulaşabilir.</w:t>
            </w:r>
          </w:p>
        </w:tc>
      </w:tr>
    </w:tbl>
    <w:p/>
    <w:p>
      <w:r>
        <w:rPr>
          <w:b/>
        </w:rPr>
        <w:t>Bölüm 10</w:t>
      </w:r>
    </w:p>
    <w:p>
      <w:pPr>
        <w:pStyle w:val="Heading2"/>
      </w:pPr>
      <w:r>
        <w:t>Docker Compose ile Volume Kullanımı</w:t>
      </w:r>
    </w:p>
    <w:p>
      <w:r>
        <w:t>Volume kullanarak container içindeki verileri kalıcı hale getirebiliriz.</w:t>
      </w:r>
    </w:p>
    <w:p>
      <w:pPr>
        <w:shd w:fill="0F172A"/>
        <w:spacing w:before="120" w:after="160"/>
      </w:pPr>
      <w:r>
        <w:rPr>
          <w:rFonts w:ascii="Consolas" w:hAnsi="Consolas" w:eastAsia="Consolas"/>
          <w:color w:val="E5E7EB"/>
          <w:sz w:val="18"/>
        </w:rPr>
        <w:t>services:</w:t>
        <w:br/>
      </w:r>
      <w:r>
        <w:rPr>
          <w:rFonts w:ascii="Consolas" w:hAnsi="Consolas" w:eastAsia="Consolas"/>
          <w:color w:val="E5E7EB"/>
          <w:sz w:val="18"/>
        </w:rPr>
        <w:t xml:space="preserve">  web:</w:t>
        <w:br/>
      </w:r>
      <w:r>
        <w:rPr>
          <w:rFonts w:ascii="Consolas" w:hAnsi="Consolas" w:eastAsia="Consolas"/>
          <w:color w:val="E5E7EB"/>
          <w:sz w:val="18"/>
        </w:rPr>
        <w:t xml:space="preserve">    image: nginx:alpine</w:t>
        <w:br/>
      </w:r>
      <w:r>
        <w:rPr>
          <w:rFonts w:ascii="Consolas" w:hAnsi="Consolas" w:eastAsia="Consolas"/>
          <w:color w:val="E5E7EB"/>
          <w:sz w:val="18"/>
        </w:rPr>
        <w:t xml:space="preserve">    volumes:</w:t>
        <w:br/>
      </w:r>
      <w:r>
        <w:rPr>
          <w:rFonts w:ascii="Consolas" w:hAnsi="Consolas" w:eastAsia="Consolas"/>
          <w:color w:val="E5E7EB"/>
          <w:sz w:val="18"/>
        </w:rPr>
        <w:t xml:space="preserve">      - ./html:/usr/share/nginx/html</w:t>
        <w:br/>
      </w:r>
      <w:r>
        <w:rPr>
          <w:rFonts w:ascii="Consolas" w:hAnsi="Consolas" w:eastAsia="Consolas"/>
          <w:color w:val="E5E7EB"/>
          <w:sz w:val="18"/>
        </w:rPr>
        <w:br/>
      </w:r>
      <w:r>
        <w:rPr>
          <w:rFonts w:ascii="Consolas" w:hAnsi="Consolas" w:eastAsia="Consolas"/>
          <w:color w:val="E5E7EB"/>
          <w:sz w:val="18"/>
        </w:rPr>
        <w:t xml:space="preserve">  db:</w:t>
        <w:br/>
      </w:r>
      <w:r>
        <w:rPr>
          <w:rFonts w:ascii="Consolas" w:hAnsi="Consolas" w:eastAsia="Consolas"/>
          <w:color w:val="E5E7EB"/>
          <w:sz w:val="18"/>
        </w:rPr>
        <w:t xml:space="preserve">    image: mariadb:latest</w:t>
        <w:br/>
      </w:r>
      <w:r>
        <w:rPr>
          <w:rFonts w:ascii="Consolas" w:hAnsi="Consolas" w:eastAsia="Consolas"/>
          <w:color w:val="E5E7EB"/>
          <w:sz w:val="18"/>
        </w:rPr>
        <w:t xml:space="preserve">    volumes:</w:t>
        <w:br/>
      </w:r>
      <w:r>
        <w:rPr>
          <w:rFonts w:ascii="Consolas" w:hAnsi="Consolas" w:eastAsia="Consolas"/>
          <w:color w:val="E5E7EB"/>
          <w:sz w:val="18"/>
        </w:rPr>
        <w:t xml:space="preserve">      - db-data:/var/lib/mysql</w:t>
        <w:br/>
      </w:r>
      <w:r>
        <w:rPr>
          <w:rFonts w:ascii="Consolas" w:hAnsi="Consolas" w:eastAsia="Consolas"/>
          <w:color w:val="E5E7EB"/>
          <w:sz w:val="18"/>
        </w:rPr>
        <w:br/>
      </w:r>
      <w:r>
        <w:rPr>
          <w:rFonts w:ascii="Consolas" w:hAnsi="Consolas" w:eastAsia="Consolas"/>
          <w:color w:val="E5E7EB"/>
          <w:sz w:val="18"/>
        </w:rPr>
        <w:t>volumes:</w:t>
        <w:br/>
      </w:r>
      <w:r>
        <w:rPr>
          <w:rFonts w:ascii="Consolas" w:hAnsi="Consolas" w:eastAsia="Consolas"/>
          <w:color w:val="E5E7EB"/>
          <w:sz w:val="18"/>
        </w:rPr>
        <w:t xml:space="preserve">  db-data:</w:t>
        <w:br/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CFDF5"/>
          </w:tcPr>
          <w:p>
            <w:r>
              <w:rPr>
                <w:b/>
                <w:sz w:val="21"/>
              </w:rPr>
              <w:t>💡 İpucu</w:t>
            </w:r>
          </w:p>
          <w:p>
            <w:pPr>
              <w:spacing w:after="0"/>
            </w:pPr>
            <w:r>
              <w:t>Site dosyaları gibi düzenli değişen içeriklerde bind mount, veritabanı gibi kalıcı verilerde named volume kullanmak daha uygundur.</w:t>
            </w:r>
          </w:p>
        </w:tc>
      </w:tr>
    </w:tbl>
    <w:p/>
    <w:p>
      <w:r>
        <w:rPr>
          <w:b/>
        </w:rPr>
        <w:t>Bölüm 11</w:t>
      </w:r>
    </w:p>
    <w:p>
      <w:pPr>
        <w:pStyle w:val="Heading2"/>
      </w:pPr>
      <w:r>
        <w:t>Compose Projesini Güncelleme</w:t>
      </w:r>
    </w:p>
    <w:p>
      <w:r>
        <w:t>Compose dosyasında değişiklik yaptıktan sonra container'ları yeniden oluşturmak gerekir.</w:t>
      </w:r>
    </w:p>
    <w:p>
      <w:pPr>
        <w:shd w:fill="0F172A"/>
        <w:spacing w:before="120" w:after="160"/>
      </w:pPr>
      <w:r>
        <w:rPr>
          <w:rFonts w:ascii="Consolas" w:hAnsi="Consolas" w:eastAsia="Consolas"/>
          <w:color w:val="E5E7EB"/>
          <w:sz w:val="18"/>
        </w:rPr>
        <w:t>docker compose up -d</w:t>
        <w:br/>
      </w:r>
    </w:p>
    <w:p>
      <w:r>
        <w:t>İmajları güncellemek için:</w:t>
      </w:r>
    </w:p>
    <w:p>
      <w:pPr>
        <w:shd w:fill="0F172A"/>
        <w:spacing w:before="120" w:after="160"/>
      </w:pPr>
      <w:r>
        <w:rPr>
          <w:rFonts w:ascii="Consolas" w:hAnsi="Consolas" w:eastAsia="Consolas"/>
          <w:color w:val="E5E7EB"/>
          <w:sz w:val="18"/>
        </w:rPr>
        <w:t>docker compose pull</w:t>
        <w:br/>
      </w:r>
      <w:r>
        <w:rPr>
          <w:rFonts w:ascii="Consolas" w:hAnsi="Consolas" w:eastAsia="Consolas"/>
          <w:color w:val="E5E7EB"/>
          <w:sz w:val="18"/>
        </w:rPr>
        <w:t>docker compose up -d</w:t>
        <w:br/>
      </w:r>
    </w:p>
    <w:p>
      <w:r>
        <w:rPr>
          <w:b/>
        </w:rPr>
        <w:t>Bölüm 12</w:t>
      </w:r>
    </w:p>
    <w:p>
      <w:pPr>
        <w:pStyle w:val="Heading2"/>
      </w:pPr>
      <w:r>
        <w:t>Compose Projesini Durdurma ve Temizleme</w:t>
      </w:r>
    </w:p>
    <w:p>
      <w:r>
        <w:t>Container'ları durdurmak, kaldırmak ve gerekiyorsa volume verilerini temizlemek için aşağıdaki komutlar kullanılır.</w:t>
      </w:r>
    </w:p>
    <w:p>
      <w:pPr>
        <w:shd w:fill="0F172A"/>
        <w:spacing w:before="120" w:after="160"/>
      </w:pPr>
      <w:r>
        <w:rPr>
          <w:rFonts w:ascii="Consolas" w:hAnsi="Consolas" w:eastAsia="Consolas"/>
          <w:color w:val="E5E7EB"/>
          <w:sz w:val="18"/>
        </w:rPr>
        <w:t>docker compose stop</w:t>
        <w:br/>
      </w:r>
      <w:r>
        <w:rPr>
          <w:rFonts w:ascii="Consolas" w:hAnsi="Consolas" w:eastAsia="Consolas"/>
          <w:color w:val="E5E7EB"/>
          <w:sz w:val="18"/>
        </w:rPr>
        <w:t>docker compose down</w:t>
        <w:br/>
      </w:r>
      <w:r>
        <w:rPr>
          <w:rFonts w:ascii="Consolas" w:hAnsi="Consolas" w:eastAsia="Consolas"/>
          <w:color w:val="E5E7EB"/>
          <w:sz w:val="18"/>
        </w:rPr>
        <w:t>docker compose down -v</w:t>
        <w:br/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EF3C7"/>
          </w:tcPr>
          <w:p>
            <w:r>
              <w:rPr>
                <w:b/>
                <w:sz w:val="21"/>
              </w:rPr>
              <w:t>⚠️ Dikkat</w:t>
            </w:r>
          </w:p>
          <w:p>
            <w:pPr>
              <w:spacing w:after="0"/>
            </w:pPr>
            <w:r>
              <w:t>docker compose down -v komutu volume verilerini de silebilir. Veritabanı gibi önemli veriler varsa dikkatli kullanılmalıdır.</w:t>
            </w:r>
          </w:p>
        </w:tc>
      </w:tr>
    </w:tbl>
    <w:p/>
    <w:p>
      <w:r>
        <w:rPr>
          <w:b/>
        </w:rPr>
        <w:t>Bölüm 13</w:t>
      </w:r>
    </w:p>
    <w:p>
      <w:pPr>
        <w:pStyle w:val="Heading2"/>
      </w:pPr>
      <w:r>
        <w:t>Bu Dokümanda Ne Öğrendik?</w:t>
      </w:r>
    </w:p>
    <w:p>
      <w:r>
        <w:t>Bu dokümanda Docker Compose ile çoklu container yönetimini, compose.yaml yapısını, servis tanımlamayı, network ve volume kullanımını öğrendik.</w:t>
      </w:r>
    </w:p>
    <w:p>
      <w:pPr>
        <w:pStyle w:val="ListBullet"/>
      </w:pPr>
      <w:r>
        <w:t>Docker Compose'un ne işe yaradığını öğrendik.</w:t>
      </w:r>
    </w:p>
    <w:p>
      <w:pPr>
        <w:pStyle w:val="ListBullet"/>
      </w:pPr>
      <w:r>
        <w:t>compose.yaml dosyası oluşturduk.</w:t>
      </w:r>
    </w:p>
    <w:p>
      <w:pPr>
        <w:pStyle w:val="ListBullet"/>
      </w:pPr>
      <w:r>
        <w:t>Servis, port, network ve volume tanımları yaptık.</w:t>
      </w:r>
    </w:p>
    <w:p>
      <w:pPr>
        <w:pStyle w:val="ListBullet"/>
      </w:pPr>
      <w:r>
        <w:t>Container'ları tek komutla başlattık.</w:t>
      </w:r>
    </w:p>
    <w:p>
      <w:pPr>
        <w:pStyle w:val="ListBullet"/>
      </w:pPr>
      <w:r>
        <w:t>Log ve durum kontrollerini öğrendik.</w:t>
      </w:r>
    </w:p>
    <w:p>
      <w:pPr>
        <w:pStyle w:val="ListBullet"/>
      </w:pPr>
      <w:r>
        <w:t>Compose projesini durdurma ve temizleme komutlarını gördük.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1F5F9"/>
          </w:tcPr>
          <w:p>
            <w:r>
              <w:rPr>
                <w:b/>
                <w:sz w:val="21"/>
              </w:rPr>
              <w:t>Sonraki Doküman</w:t>
            </w:r>
          </w:p>
          <w:p>
            <w:pPr>
              <w:spacing w:after="0"/>
            </w:pPr>
            <w:r>
              <w:t>KTD-013 — Docker Compose ile Web Sitesi Yayınlama</w:t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748B"/>
        <w:sz w:val="18"/>
      </w:rPr>
      <w:t>Kemal Tokmak | Gerçek Deneyimler, Gerçek Dokümantasyon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/>
      <w:b/>
      <w:bCs/>
      <w:color w:val="4F81BD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Calibri" w:hAnsi="Calibr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KTD-012 - Docker Compose ile Çoklu Container Yönetimi</dc:title>
  <dc:subject/>
  <dc:creator>Kemal Tokmak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