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KTD-014</w:t>
      </w:r>
    </w:p>
    <w:p>
      <w:pPr>
        <w:jc w:val="center"/>
      </w:pPr>
      <w:r>
        <w:rPr>
          <w:b/>
        </w:rPr>
        <w:t>Docker Üzerinde phpMyAdmin Kurulumu ve Yapılandırması</w:t>
        <w:br/>
      </w:r>
      <w:r>
        <w:t>Kemal Tokmak Dokümantasyon Serisi</w:t>
        <w:br/>
      </w:r>
      <w:r>
        <w:t>Seviye: Başlangıç - Orta</w:t>
      </w:r>
    </w:p>
    <w:p>
      <w:pPr>
        <w:pStyle w:val="Heading2"/>
      </w:pPr>
      <w:r>
        <w:t>1. phpMyAdmin Nedir?</w:t>
      </w:r>
    </w:p>
    <w:p>
      <w:r>
        <w:t>phpMyAdmin, MariaDB ve MySQL veritabanlarını web tarayıcısı üzerinden yönetmeye yarayan açık kaynaklı bir yönetim aracıdır.</w:t>
      </w:r>
    </w:p>
    <w:p>
      <w:pPr>
        <w:pStyle w:val="Heading2"/>
      </w:pPr>
      <w:r>
        <w:t>2. Ön Gereksinimler</w:t>
      </w:r>
    </w:p>
    <w:p>
      <w:r>
        <w:t>Ubuntu sunucu, Docker, Docker Compose, çalışan kemaltokmak-db container'ı ve Nginx Proxy Manager kurulu olmalıdır.</w:t>
      </w:r>
    </w:p>
    <w:p>
      <w:pPr>
        <w:pStyle w:val="Heading2"/>
      </w:pPr>
      <w:r>
        <w:t>3. Docker Ağlarını Kontrol Etme</w:t>
      </w:r>
    </w:p>
    <w:p>
      <w:pPr/>
      <w:r>
        <w:rPr>
          <w:rFonts w:ascii="Consolas" w:hAnsi="Consolas"/>
          <w:sz w:val="20"/>
        </w:rPr>
        <w:t>docker network ls</w:t>
      </w:r>
    </w:p>
    <w:p>
      <w:r>
        <w:rPr>
          <w:b/>
        </w:rPr>
        <w:t>Ne işe yarar?</w:t>
        <w:br/>
      </w:r>
    </w:p>
    <w:p>
      <w:r>
        <w:t>Docker üzerinde oluşturulmuş ağları listeler. phpMyAdmin ve MariaDB'nin aynı ağ üzerinde çalıştığını doğrulamak için kullanılır.</w:t>
      </w:r>
    </w:p>
    <w:p>
      <w:r>
        <w:rPr>
          <w:b/>
        </w:rPr>
        <w:t>Beklenen Çıktı</w:t>
        <w:br/>
      </w:r>
    </w:p>
    <w:p>
      <w:r>
        <w:rPr>
          <w:rFonts w:ascii="Consolas" w:hAnsi="Consolas"/>
          <w:sz w:val="20"/>
        </w:rPr>
        <w:t>bridge</w:t>
        <w:br/>
        <w:t>web</w:t>
        <w:br/>
        <w:t>kemaltokmak_internal</w:t>
      </w:r>
    </w:p>
    <w:p>
      <w:pPr>
        <w:pStyle w:val="Heading2"/>
      </w:pPr>
      <w:r>
        <w:t>4. Proje Klasörünü Oluşturma</w:t>
      </w:r>
    </w:p>
    <w:p>
      <w:pPr/>
      <w:r>
        <w:rPr>
          <w:rFonts w:ascii="Consolas" w:hAnsi="Consolas"/>
          <w:sz w:val="20"/>
        </w:rPr>
        <w:t>cd /opt/docker</w:t>
        <w:br/>
        <w:t>mkdir phpmyadmin</w:t>
        <w:br/>
        <w:t>cd phpmyadmin</w:t>
      </w:r>
    </w:p>
    <w:p>
      <w:r>
        <w:rPr>
          <w:b/>
        </w:rPr>
        <w:t>Ne işe yarar?</w:t>
        <w:br/>
      </w:r>
    </w:p>
    <w:p>
      <w:r>
        <w:t>phpMyAdmin için yeni bir çalışma dizini oluşturur ve bu dizine geçiş yapar.</w:t>
      </w:r>
    </w:p>
    <w:p>
      <w:pPr>
        <w:pStyle w:val="Heading2"/>
      </w:pPr>
      <w:r>
        <w:t>5. docker-compose.yml Dosyasını Oluşturma</w:t>
      </w:r>
    </w:p>
    <w:p>
      <w:pPr/>
      <w:r>
        <w:rPr>
          <w:rFonts w:ascii="Consolas" w:hAnsi="Consolas"/>
          <w:sz w:val="20"/>
        </w:rPr>
        <w:t>nano docker-compose.yml</w:t>
      </w:r>
    </w:p>
    <w:p>
      <w:r>
        <w:rPr>
          <w:b/>
        </w:rPr>
        <w:t>Ne işe yarar?</w:t>
        <w:br/>
      </w:r>
    </w:p>
    <w:p>
      <w:r>
        <w:t>Docker Compose yapılandırmasının yazılacağı dosyayı oluşturur.</w:t>
      </w:r>
    </w:p>
    <w:p>
      <w:pPr>
        <w:pStyle w:val="Heading2"/>
      </w:pPr>
      <w:r>
        <w:t>6. Container'ı Başlatma</w:t>
      </w:r>
    </w:p>
    <w:p>
      <w:pPr/>
      <w:r>
        <w:rPr>
          <w:rFonts w:ascii="Consolas" w:hAnsi="Consolas"/>
          <w:sz w:val="20"/>
        </w:rPr>
        <w:t>docker compose up -d</w:t>
      </w:r>
    </w:p>
    <w:p>
      <w:r>
        <w:rPr>
          <w:b/>
        </w:rPr>
        <w:t>Ne işe yarar?</w:t>
        <w:br/>
      </w:r>
    </w:p>
    <w:p>
      <w:r>
        <w:t>Compose dosyasını okuyarak phpMyAdmin container'ını arka planda başlatır.</w:t>
      </w:r>
    </w:p>
    <w:p>
      <w:pPr>
        <w:pStyle w:val="Heading2"/>
      </w:pPr>
      <w:r>
        <w:t>7. Çalışan Container'ları Kontrol Etme</w:t>
      </w:r>
    </w:p>
    <w:p>
      <w:pPr/>
      <w:r>
        <w:rPr>
          <w:rFonts w:ascii="Consolas" w:hAnsi="Consolas"/>
          <w:sz w:val="20"/>
        </w:rPr>
        <w:t>docker compose ps</w:t>
      </w:r>
    </w:p>
    <w:p>
      <w:r>
        <w:rPr>
          <w:b/>
        </w:rPr>
        <w:t>Ne işe yarar?</w:t>
        <w:br/>
      </w:r>
    </w:p>
    <w:p>
      <w:r>
        <w:t>Container'ın başarılı şekilde çalışıp çalışmadığını gösterir.</w:t>
      </w:r>
    </w:p>
    <w:p>
      <w:r>
        <w:rPr>
          <w:b/>
        </w:rPr>
        <w:t>Beklenen Çıktı</w:t>
        <w:br/>
      </w:r>
    </w:p>
    <w:p>
      <w:r>
        <w:rPr>
          <w:rFonts w:ascii="Consolas" w:hAnsi="Consolas"/>
          <w:sz w:val="20"/>
        </w:rPr>
        <w:t>kemaltokmak-phpmyadmin    Up</w:t>
      </w:r>
    </w:p>
    <w:p>
      <w:pPr>
        <w:pStyle w:val="Heading2"/>
      </w:pPr>
      <w:r>
        <w:t>8. DNS Yapılandırması</w:t>
      </w:r>
    </w:p>
    <w:p>
      <w:r>
        <w:t>DNS üzerinde phpmyadmin.kemaltokmak.com alt alan adı sunucu IP adresine yönlendirilmelidir.</w:t>
      </w:r>
    </w:p>
    <w:p>
      <w:pPr>
        <w:pStyle w:val="Heading2"/>
      </w:pPr>
      <w:r>
        <w:t>9. Nginx Proxy Manager</w:t>
      </w:r>
    </w:p>
    <w:p>
      <w:r>
        <w:t>Proxy Host oluşturulurken Scheme=http, Forward Hostname=kemaltokmak-phpmyadmin ve Port=80 olarak ayarlanmalıdır.</w:t>
      </w:r>
    </w:p>
    <w:p>
      <w:pPr>
        <w:pStyle w:val="Heading2"/>
      </w:pPr>
      <w:r>
        <w:t>10. SSL Sertifikası</w:t>
      </w:r>
    </w:p>
    <w:p>
      <w:r>
        <w:t>Let's Encrypt sertifikası alınarak Force SSL, HTTP/2 ve HSTS seçenekleri etkinleştirilmelidir.</w:t>
      </w:r>
    </w:p>
    <w:p>
      <w:pPr>
        <w:pStyle w:val="Heading2"/>
      </w:pPr>
      <w:r>
        <w:t>11. İlk Giriş</w:t>
      </w:r>
    </w:p>
    <w:p>
      <w:r>
        <w:t>https://phpmyadmin.kemaltokmak.com adresinden kemaltokmak_user hesabı ile giriş yapılabilir.</w:t>
      </w:r>
    </w:p>
    <w:p>
      <w:pPr>
        <w:pStyle w:val="Heading2"/>
      </w:pPr>
      <w:r>
        <w:t>12. Güvenlik Önerileri</w:t>
      </w:r>
    </w:p>
    <w:p>
      <w:r>
        <w:t>3306 portunu internete açmayın, root hesabı yerine normal kullanıcı kullanın ve yalnızca HTTPS üzerinden erişim sağlayın.</w:t>
      </w:r>
    </w:p>
    <w:p>
      <w:pPr>
        <w:pStyle w:val="Heading2"/>
      </w:pPr>
      <w:r>
        <w:t>13. Sonuç</w:t>
      </w:r>
    </w:p>
    <w:p>
      <w:r>
        <w:t>Bu dokümanda Docker üzerinde phpMyAdmin kurulumu, yayınlanması ve güvenli hale getirilmesi adımları özetlenmiştir.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